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B9" w:rsidRDefault="009961B9" w:rsidP="005B4A7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89131E" w:rsidRDefault="0089131E" w:rsidP="008913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89131E" w:rsidRPr="0089131E" w:rsidRDefault="0034509A" w:rsidP="008913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Консультация</w:t>
      </w:r>
      <w:r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для</w:t>
      </w:r>
      <w:r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родителей</w:t>
      </w:r>
    </w:p>
    <w:p w:rsidR="0034509A" w:rsidRPr="0089131E" w:rsidRDefault="005B4A71" w:rsidP="0089131E">
      <w:pPr>
        <w:shd w:val="clear" w:color="auto" w:fill="FFFFFF"/>
        <w:spacing w:after="0" w:line="240" w:lineRule="auto"/>
        <w:jc w:val="center"/>
        <w:outlineLvl w:val="0"/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</w:pPr>
      <w:r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34509A"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>«</w:t>
      </w:r>
      <w:r w:rsidR="0034509A"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Сортируем</w:t>
      </w:r>
      <w:r w:rsidR="0034509A"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34509A"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мусор</w:t>
      </w:r>
      <w:r w:rsidR="007D682D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7D682D">
        <w:rPr>
          <w:rFonts w:eastAsia="Times New Roman" w:cs="Times New Roman"/>
          <w:b/>
          <w:color w:val="FF0000"/>
          <w:kern w:val="36"/>
          <w:sz w:val="32"/>
          <w:szCs w:val="32"/>
          <w:lang w:eastAsia="ru-RU"/>
        </w:rPr>
        <w:t>-</w:t>
      </w:r>
      <w:r w:rsidR="0034509A"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34509A"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бережем</w:t>
      </w:r>
      <w:r w:rsidR="0034509A"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34509A" w:rsidRPr="0089131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природу</w:t>
      </w:r>
      <w:r w:rsidR="0034509A" w:rsidRPr="0089131E">
        <w:rPr>
          <w:rFonts w:ascii="Viner Hand ITC" w:eastAsia="Times New Roman" w:hAnsi="Viner Hand ITC" w:cs="Times New Roman"/>
          <w:b/>
          <w:color w:val="FF0000"/>
          <w:kern w:val="36"/>
          <w:sz w:val="32"/>
          <w:szCs w:val="32"/>
          <w:lang w:eastAsia="ru-RU"/>
        </w:rPr>
        <w:t>!»</w:t>
      </w:r>
    </w:p>
    <w:p w:rsidR="009961B9" w:rsidRPr="0089131E" w:rsidRDefault="009961B9" w:rsidP="009961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9961B9" w:rsidRPr="0089131E" w:rsidRDefault="0034509A" w:rsidP="009961B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4"/>
          <w:szCs w:val="24"/>
          <w:lang w:eastAsia="ru-RU"/>
        </w:rPr>
      </w:pPr>
      <w:r w:rsidRPr="008913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9131E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4"/>
          <w:szCs w:val="24"/>
          <w:lang w:eastAsia="ru-RU"/>
        </w:rPr>
        <w:t>Чтобы беречь Землю, природу, надо ее полюбить,</w:t>
      </w:r>
    </w:p>
    <w:p w:rsidR="0034509A" w:rsidRPr="0089131E" w:rsidRDefault="0034509A" w:rsidP="009961B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4"/>
          <w:szCs w:val="24"/>
          <w:lang w:eastAsia="ru-RU"/>
        </w:rPr>
      </w:pPr>
      <w:r w:rsidRPr="0089131E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4"/>
          <w:szCs w:val="24"/>
          <w:lang w:eastAsia="ru-RU"/>
        </w:rPr>
        <w:t xml:space="preserve"> чтобы полюбить, надо узнать, узнав – невозможно не полюбить.</w:t>
      </w:r>
    </w:p>
    <w:p w:rsidR="0034509A" w:rsidRPr="0089131E" w:rsidRDefault="0034509A" w:rsidP="009961B9">
      <w:pPr>
        <w:shd w:val="clear" w:color="auto" w:fill="FFFFFF"/>
        <w:spacing w:before="343" w:after="171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89131E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4"/>
          <w:szCs w:val="24"/>
          <w:lang w:eastAsia="ru-RU"/>
        </w:rPr>
        <w:t>А.Н. Сладков</w:t>
      </w:r>
    </w:p>
    <w:p w:rsidR="005B4A71" w:rsidRPr="009961B9" w:rsidRDefault="0034509A" w:rsidP="009961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одной из самых в</w:t>
      </w:r>
      <w:r w:rsidR="005B4A71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ажных экологических  проблем, 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 которой  столкнулось человечество, является проблема отходов. </w:t>
      </w:r>
      <w:r w:rsidR="005B4A71" w:rsidRPr="009961B9">
        <w:rPr>
          <w:rFonts w:ascii="Times New Roman" w:hAnsi="Times New Roman" w:cs="Times New Roman"/>
          <w:sz w:val="26"/>
          <w:szCs w:val="26"/>
        </w:rPr>
        <w:t xml:space="preserve">В народе существовали неписаные правила охраны природы, которые наши предки свято выполняли, заботясь о том, чтобы их потомкам, т. е. нам, хватило и рыбы в воде, и ягоды в лесу, и леса, и воды, и воздуха, и солнца. 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Современное общество  привыкло к появлению искусственных одноразовых упаковок, которые превратились в настоящее бедствие для России, эти отходы будут оставаться на свалках десятки и сотни лет, отравляя землю, воду и воздух — отравляя нашу жизнь.  Но почти 40% общего мусора — это ресурсно-ценные компоненты: бумага, пластик, стекло, металлы. Их можно спасти от свалок, начав разделять отходы —  это современный метод решения  проблемы. </w:t>
      </w:r>
      <w:r w:rsidR="005B4A71" w:rsidRPr="009961B9">
        <w:rPr>
          <w:rFonts w:ascii="Times New Roman" w:hAnsi="Times New Roman" w:cs="Times New Roman"/>
          <w:sz w:val="26"/>
          <w:szCs w:val="26"/>
        </w:rPr>
        <w:t xml:space="preserve">Приходя с детьми на лесную поляну, на берег реки, мы видим бутылки и пакеты, след от кострища. Немалое значение в воспитании детей имеет пример взрослых, родителей, воспитателей. 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ребенка заботиться о нашей планете — первоочередная задача для родителей, которые хотят, чтобы их дети выросли сознательными и здоровыми. Родительский пример — самый важный пример. Знания, навыки и привычки, полученные от родных людей, очень важны для ребенка и определяют его поступки в будущем. Поэтому относиться бережно к планете нужно начинать дома и привлекать к этому детей.</w:t>
      </w:r>
      <w:r w:rsidRPr="009961B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509A" w:rsidRPr="009961B9" w:rsidRDefault="0034509A" w:rsidP="009961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 бороться с отходами, которые мы после себя оставляем? Предлагаю начать с простых шагов:</w:t>
      </w:r>
    </w:p>
    <w:p w:rsidR="0034509A" w:rsidRPr="009961B9" w:rsidRDefault="0034509A" w:rsidP="009961B9">
      <w:pPr>
        <w:shd w:val="clear" w:color="auto" w:fill="FFFFFF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Вторично использовать отходы:</w:t>
      </w:r>
    </w:p>
    <w:p w:rsidR="0034509A" w:rsidRPr="009961B9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-Делать кормушки для птиц из пластика. Это творческое занятие для детей и взрослых. Тем самым, мы сразу делаем два дела. Утилизируем пластик корректным образом, даем ему вторую жизнь. И кормим птиц, что любят делать все дети;</w:t>
      </w:r>
    </w:p>
    <w:p w:rsidR="0034509A" w:rsidRPr="009961B9" w:rsidRDefault="009961B9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4509A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стоит выбрасывать старые вещи, пакеты и/или бутылки, а также ненужные ручки и другие предметы, возможно, из них можно сделать огромное количество не, только красивых, но и полезных вещей и даже привлечь детей к изготовлению поделок.</w:t>
      </w:r>
    </w:p>
    <w:p w:rsidR="0034509A" w:rsidRPr="009961B9" w:rsidRDefault="0034509A" w:rsidP="009961B9">
      <w:pPr>
        <w:shd w:val="clear" w:color="auto" w:fill="FFFFFF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</w:t>
      </w:r>
      <w:r w:rsidRPr="009961B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Сократить количество отходов:</w:t>
      </w:r>
    </w:p>
    <w:p w:rsidR="0034509A" w:rsidRPr="009961B9" w:rsidRDefault="009961B9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509A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отдавайте предпочтение  качественным и долговечным товарам, а не одноразовым вещам;</w:t>
      </w:r>
    </w:p>
    <w:p w:rsidR="0034509A" w:rsidRPr="009961B9" w:rsidRDefault="009961B9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509A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берите лишних бумажных и целлофановых мешков в магазине или используйте их повторно;</w:t>
      </w:r>
    </w:p>
    <w:p w:rsidR="0034509A" w:rsidRPr="009961B9" w:rsidRDefault="009961B9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509A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покупать товары, в упаковку которые  подлежат переработке;</w:t>
      </w:r>
    </w:p>
    <w:p w:rsidR="0034509A" w:rsidRPr="009961B9" w:rsidRDefault="009961B9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509A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идёте в магазин, берите с собой матерчатую сумку, чтобы не покупать новый пластиковый пакет.</w:t>
      </w:r>
    </w:p>
    <w:p w:rsidR="0034509A" w:rsidRPr="009961B9" w:rsidRDefault="0034509A" w:rsidP="009961B9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</w:t>
      </w:r>
      <w:r w:rsidRPr="009961B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Раздельный сбор мусора</w:t>
      </w:r>
      <w:r w:rsidRPr="009961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:rsidR="0034509A" w:rsidRPr="009961B9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бумага;</w:t>
      </w:r>
      <w:r w:rsidR="009961B9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-пластик;</w:t>
      </w:r>
      <w:r w:rsidR="009961B9"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-стекло.</w:t>
      </w:r>
    </w:p>
    <w:p w:rsidR="0034509A" w:rsidRPr="009961B9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простые вещи, которые может сделать каждый.</w:t>
      </w:r>
    </w:p>
    <w:p w:rsidR="0089131E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Разделяя отходы по видам, мы не просто их выбрасываем, а перерабатываем и создаём новые вещи, например:</w:t>
      </w:r>
    </w:p>
    <w:p w:rsidR="0034509A" w:rsidRDefault="0034509A" w:rsidP="008913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31E" w:rsidRPr="0089131E" w:rsidRDefault="0089131E" w:rsidP="0089131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31E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31E"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  <w:t>Бумага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идёт на производство сырья для новой бумаги, из низкокачественной -изготавливают обёрточную бумагу и картон, а также используют в строительстве для производства теплоизоляционных материалов.</w:t>
      </w:r>
    </w:p>
    <w:p w:rsidR="0089131E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31E"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  <w:t>Пластик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можно использовать в строительстве, а также получать товары народного потребления (вёдра, канистры, полиэтиленовую пленку…)</w:t>
      </w:r>
    </w:p>
    <w:p w:rsidR="0034509A" w:rsidRPr="009961B9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31E">
        <w:rPr>
          <w:rFonts w:ascii="Times New Roman" w:eastAsia="Times New Roman" w:hAnsi="Times New Roman" w:cs="Times New Roman"/>
          <w:b/>
          <w:color w:val="215868" w:themeColor="accent5" w:themeShade="80"/>
          <w:sz w:val="26"/>
          <w:szCs w:val="26"/>
          <w:lang w:eastAsia="ru-RU"/>
        </w:rPr>
        <w:t>Стекло</w:t>
      </w: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идёт на переплавку, после чего из него можно получить банки, бутылки, другие ёмкости.</w:t>
      </w:r>
    </w:p>
    <w:p w:rsidR="0034509A" w:rsidRPr="009961B9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 Сегодня большую часть всего бытового мусора составляют пластиковые отходы — полиэтиленовые пакеты, ПЭТ-бутылки, использованные флаконы от бытовой химии и другая пластиковая упаковка. Стоит помнить, что именно пластик больше всего вредит окружающей среде — он долго разлагается (300-1000 лет), опасен при горении, уничтожает флору и фауну. Второе место среди домашних отходов занимает бумага — это газеты, глянцевые журналы, школьные тетради и альбомы, упаковка из тонкого картона и тому подобное. Советуют дома использовать 2 контейнера для отходов, идущих на переработку:</w:t>
      </w:r>
    </w:p>
    <w:p w:rsidR="0034509A" w:rsidRPr="009961B9" w:rsidRDefault="0034509A" w:rsidP="009961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 — для пластика, металла и стекла;</w:t>
      </w:r>
    </w:p>
    <w:p w:rsidR="0034509A" w:rsidRPr="009961B9" w:rsidRDefault="0034509A" w:rsidP="009961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 — для бумаги.</w:t>
      </w:r>
    </w:p>
    <w:p w:rsidR="0034509A" w:rsidRPr="009961B9" w:rsidRDefault="0034509A" w:rsidP="009961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1B9">
        <w:rPr>
          <w:rFonts w:ascii="Times New Roman" w:eastAsia="Times New Roman" w:hAnsi="Times New Roman" w:cs="Times New Roman"/>
          <w:sz w:val="26"/>
          <w:szCs w:val="26"/>
          <w:lang w:eastAsia="ru-RU"/>
        </w:rPr>
        <w:t>  Дети очень любознательны и быстро подхватят идею чистой земли, если Вы им  расскажите, почему важно научиться сортировать мусор и сдавать его на переработку в пункты приема вторсырья.  Когда вы гуляете с ребёнком, почти везде, встречаете много пластика и оберток. Что можно сделать? Предложить детям сортировать мусор, обычно им нравится  этот процесс, ведь он напоминает игру. Рассказать о том, что все происходящее вокруг нас является частью нас самих и нашего мира. И если этот пластик здесь валяется, и мы его встретили и увидели, это тоже часть нашего мира. Вместо того чтобы думать, кто это намусорил, лучше помочь нашей планете и отнести пластик, хотя бы, до мусорного ведра. И это не наша забота, кто это сделал и почему. У нас есть выбор, убрать пластик или оставить его тут. Что мы выбираем? Мы — современные, думающие люди, мы достойны, жить в  нашем чистом и безопасном селе. Так давайте, любить, беречь и охранять природу  нашей земли. И учить этому наших детей. В качестве материала для обучения  рекомендую поучительный  видео — ролик   для семейного просмотра под названием «Короткометражный фильм — «Улыбка природы»; Берегите природу и не засоряйте экологию! Киностудии «Жираф»</w:t>
      </w:r>
    </w:p>
    <w:p w:rsidR="009961B9" w:rsidRPr="009961B9" w:rsidRDefault="009961B9" w:rsidP="009961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61B9" w:rsidRPr="009961B9" w:rsidRDefault="009961B9" w:rsidP="009961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FF"/>
          <w:sz w:val="26"/>
          <w:szCs w:val="26"/>
          <w:lang w:eastAsia="ru-RU"/>
        </w:rPr>
      </w:pPr>
      <w:r w:rsidRPr="0089131E">
        <w:rPr>
          <w:noProof/>
          <w:sz w:val="26"/>
          <w:szCs w:val="26"/>
          <w:lang w:eastAsia="ru-RU"/>
        </w:rPr>
        <w:drawing>
          <wp:inline distT="0" distB="0" distL="0" distR="0" wp14:anchorId="38A706D5" wp14:editId="7ABDEC65">
            <wp:extent cx="3378820" cy="1969644"/>
            <wp:effectExtent l="114300" t="57150" r="88900" b="145415"/>
            <wp:docPr id="2" name="Рисунок 2" descr="https://ds05.infourok.ru/uploads/ex/0408/0011de57-835e086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08/0011de57-835e0861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1" t="6084" r="5892" b="23764"/>
                    <a:stretch/>
                  </pic:blipFill>
                  <pic:spPr bwMode="auto">
                    <a:xfrm>
                      <a:off x="0" y="0"/>
                      <a:ext cx="3391725" cy="19771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31E" w:rsidRPr="009961B9" w:rsidRDefault="0089131E" w:rsidP="009961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FF"/>
          <w:sz w:val="26"/>
          <w:szCs w:val="26"/>
          <w:lang w:eastAsia="ru-RU"/>
        </w:rPr>
      </w:pPr>
    </w:p>
    <w:p w:rsidR="0089131E" w:rsidRDefault="009961B9" w:rsidP="009961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  <w:lang w:eastAsia="ru-RU"/>
        </w:rPr>
      </w:pPr>
      <w:r w:rsidRPr="009961B9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  <w:lang w:eastAsia="ru-RU"/>
        </w:rPr>
        <w:t xml:space="preserve">Уважаемые родители, каждый раз, выбрасывая мусор, делайте выбор, в каком будущем жить Вам и вашим детям. </w:t>
      </w:r>
    </w:p>
    <w:p w:rsidR="009961B9" w:rsidRPr="009961B9" w:rsidRDefault="009961B9" w:rsidP="009961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961B9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  <w:lang w:eastAsia="ru-RU"/>
        </w:rPr>
        <w:t>Давайте оставим  после себя прекрасный, чистый дом, под названием Земля.</w:t>
      </w:r>
    </w:p>
    <w:p w:rsidR="009961B9" w:rsidRPr="005B4A71" w:rsidRDefault="009961B9" w:rsidP="005B4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61B9" w:rsidRPr="005B4A71" w:rsidSect="0089131E">
      <w:pgSz w:w="11906" w:h="16838"/>
      <w:pgMar w:top="284" w:right="707" w:bottom="426" w:left="851" w:header="708" w:footer="708" w:gutter="0"/>
      <w:pgBorders w:offsetFrom="page">
        <w:top w:val="earth1" w:sz="4" w:space="24" w:color="auto"/>
        <w:left w:val="earth1" w:sz="4" w:space="24" w:color="auto"/>
        <w:bottom w:val="earth1" w:sz="4" w:space="24" w:color="auto"/>
        <w:right w:val="earth1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6A61"/>
    <w:multiLevelType w:val="multilevel"/>
    <w:tmpl w:val="AA78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5"/>
    <w:rsid w:val="0034509A"/>
    <w:rsid w:val="00406A77"/>
    <w:rsid w:val="005A24D5"/>
    <w:rsid w:val="005B4A71"/>
    <w:rsid w:val="007D682D"/>
    <w:rsid w:val="0089131E"/>
    <w:rsid w:val="009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5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5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2021-03-20T08:59:00Z</cp:lastPrinted>
  <dcterms:created xsi:type="dcterms:W3CDTF">2021-03-20T08:30:00Z</dcterms:created>
  <dcterms:modified xsi:type="dcterms:W3CDTF">2021-03-20T09:02:00Z</dcterms:modified>
</cp:coreProperties>
</file>